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0D7" w:rsidRDefault="00A850D7" w:rsidP="00A850D7">
      <w:pPr>
        <w:widowControl w:val="0"/>
        <w:autoSpaceDE w:val="0"/>
        <w:autoSpaceDN w:val="0"/>
        <w:adjustRightInd w:val="0"/>
        <w:rPr>
          <w:rFonts w:ascii="Arial" w:hAnsi="Arial" w:cs="Arial"/>
          <w:color w:val="1A1A1A"/>
          <w:sz w:val="26"/>
          <w:szCs w:val="26"/>
        </w:rPr>
      </w:pP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noProof/>
          <w:color w:val="18376A"/>
          <w:sz w:val="26"/>
          <w:szCs w:val="26"/>
        </w:rPr>
        <w:drawing>
          <wp:inline distT="0" distB="0" distL="0" distR="0">
            <wp:extent cx="4490720" cy="648335"/>
            <wp:effectExtent l="0" t="0" r="508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0720" cy="648335"/>
                    </a:xfrm>
                    <a:prstGeom prst="rect">
                      <a:avLst/>
                    </a:prstGeom>
                    <a:noFill/>
                    <a:ln>
                      <a:noFill/>
                    </a:ln>
                  </pic:spPr>
                </pic:pic>
              </a:graphicData>
            </a:graphic>
          </wp:inline>
        </w:drawing>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8376A"/>
          <w:sz w:val="26"/>
          <w:szCs w:val="26"/>
        </w:rPr>
        <w:t> </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Hello Minnesota Cities:</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December of 2019 we mailed out over 250 packets to cities around the state announcing the 7</w:t>
      </w:r>
      <w:r>
        <w:rPr>
          <w:rFonts w:ascii="Arial" w:hAnsi="Arial" w:cs="Arial"/>
          <w:color w:val="1A1A1A"/>
          <w:sz w:val="22"/>
          <w:szCs w:val="22"/>
          <w:vertAlign w:val="superscript"/>
        </w:rPr>
        <w:t>th</w:t>
      </w:r>
      <w:r>
        <w:rPr>
          <w:rFonts w:ascii="Arial" w:hAnsi="Arial" w:cs="Arial"/>
          <w:color w:val="1A1A1A"/>
          <w:sz w:val="26"/>
          <w:szCs w:val="26"/>
        </w:rPr>
        <w:t xml:space="preserve"> Annual Minnesota Sing.  Unfortunately much has changed since then.  You might want to keep the DVD</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A850D7" w:rsidRDefault="00A850D7" w:rsidP="00A850D7">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that</w:t>
      </w:r>
      <w:proofErr w:type="gramEnd"/>
      <w:r>
        <w:rPr>
          <w:rFonts w:ascii="Arial" w:hAnsi="Arial" w:cs="Arial"/>
          <w:color w:val="1A1A1A"/>
          <w:sz w:val="26"/>
          <w:szCs w:val="26"/>
        </w:rPr>
        <w:t xml:space="preserve"> was a part of that mailing but everything else you can throw away. Cities have had to cancel their summer celebrations and that has caused us to make a major change for 2020.  We will not let</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A850D7" w:rsidRDefault="00A850D7" w:rsidP="00A850D7">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the</w:t>
      </w:r>
      <w:proofErr w:type="gramEnd"/>
      <w:r>
        <w:rPr>
          <w:rFonts w:ascii="Arial" w:hAnsi="Arial" w:cs="Arial"/>
          <w:color w:val="1A1A1A"/>
          <w:sz w:val="26"/>
          <w:szCs w:val="26"/>
        </w:rPr>
        <w:t xml:space="preserve"> COVID-19 hold us hostage.  We’re going to make lemonade out of lemons.  Minnesota Sings 2020 will take place---but it will be </w:t>
      </w:r>
      <w:proofErr w:type="gramStart"/>
      <w:r>
        <w:rPr>
          <w:rFonts w:ascii="Arial" w:hAnsi="Arial" w:cs="Arial"/>
          <w:color w:val="1A1A1A"/>
          <w:sz w:val="26"/>
          <w:szCs w:val="26"/>
        </w:rPr>
        <w:t>VIRTUAL</w:t>
      </w:r>
      <w:proofErr w:type="gramEnd"/>
      <w:r>
        <w:rPr>
          <w:rFonts w:ascii="Arial" w:hAnsi="Arial" w:cs="Arial"/>
          <w:color w:val="1A1A1A"/>
          <w:sz w:val="26"/>
          <w:szCs w:val="26"/>
        </w:rPr>
        <w:t>.</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What is Minnesota Sings?  It is a competition between cities throughout out great state designed for amateur vocalists.  There are two divisions:  13 to 20 year olds and those 21 and older.  In each</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A850D7" w:rsidRDefault="00A850D7" w:rsidP="00A850D7">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division</w:t>
      </w:r>
      <w:proofErr w:type="gramEnd"/>
      <w:r>
        <w:rPr>
          <w:rFonts w:ascii="Arial" w:hAnsi="Arial" w:cs="Arial"/>
          <w:color w:val="1A1A1A"/>
          <w:sz w:val="26"/>
          <w:szCs w:val="26"/>
        </w:rPr>
        <w:t xml:space="preserve"> the first place singer wins $3000 cash, second place $2000 cash and third place $1000 cash.  Contestants will film their </w:t>
      </w:r>
      <w:proofErr w:type="gramStart"/>
      <w:r>
        <w:rPr>
          <w:rFonts w:ascii="Arial" w:hAnsi="Arial" w:cs="Arial"/>
          <w:color w:val="1A1A1A"/>
          <w:sz w:val="26"/>
          <w:szCs w:val="26"/>
        </w:rPr>
        <w:t>performance,</w:t>
      </w:r>
      <w:proofErr w:type="gramEnd"/>
      <w:r>
        <w:rPr>
          <w:rFonts w:ascii="Arial" w:hAnsi="Arial" w:cs="Arial"/>
          <w:color w:val="1A1A1A"/>
          <w:sz w:val="26"/>
          <w:szCs w:val="26"/>
        </w:rPr>
        <w:t xml:space="preserve"> send it to Minnesota Sings electronically, and after being</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A850D7" w:rsidRDefault="00A850D7" w:rsidP="00A850D7">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approved</w:t>
      </w:r>
      <w:proofErr w:type="gramEnd"/>
      <w:r>
        <w:rPr>
          <w:rFonts w:ascii="Arial" w:hAnsi="Arial" w:cs="Arial"/>
          <w:color w:val="1A1A1A"/>
          <w:sz w:val="26"/>
          <w:szCs w:val="26"/>
        </w:rPr>
        <w:t xml:space="preserve"> by a panel of judges, their video will be put up on YouTube (search for the Minnesota Sings Channel).  The winners will be selected from those videos by two judges who reside outside of</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Minnesota.  Here are the specific rules:  Contestants can sing to a backing track or they can accompany themselves on guitar or piano or some other instrument.  Since this is a singing contest, you</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A850D7" w:rsidRDefault="00A850D7" w:rsidP="00A850D7">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will</w:t>
      </w:r>
      <w:proofErr w:type="gramEnd"/>
      <w:r>
        <w:rPr>
          <w:rFonts w:ascii="Arial" w:hAnsi="Arial" w:cs="Arial"/>
          <w:color w:val="1A1A1A"/>
          <w:sz w:val="26"/>
          <w:szCs w:val="26"/>
        </w:rPr>
        <w:t xml:space="preserve"> only be  JUDGED ON YOUR VOCAL TALENTS.  The song cannot exceed five minutes, the words have to be family friendly and the song memorized.  You can sing any type of music.  We hear</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A850D7" w:rsidRDefault="00A850D7" w:rsidP="00A850D7">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everything</w:t>
      </w:r>
      <w:proofErr w:type="gramEnd"/>
      <w:r>
        <w:rPr>
          <w:rFonts w:ascii="Arial" w:hAnsi="Arial" w:cs="Arial"/>
          <w:color w:val="1A1A1A"/>
          <w:sz w:val="26"/>
          <w:szCs w:val="26"/>
        </w:rPr>
        <w:t xml:space="preserve"> from Broadway to rock n’ roll, country rock, country, folk, jazz, blues, swing, contemporary Christian, arias from operas and much </w:t>
      </w:r>
      <w:r>
        <w:rPr>
          <w:rFonts w:ascii="Arial" w:hAnsi="Arial" w:cs="Arial"/>
          <w:color w:val="1A1A1A"/>
          <w:sz w:val="26"/>
          <w:szCs w:val="26"/>
        </w:rPr>
        <w:lastRenderedPageBreak/>
        <w:t>more.  Once you have your performance filmed (please</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A850D7" w:rsidRDefault="00A850D7" w:rsidP="00A850D7">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make</w:t>
      </w:r>
      <w:proofErr w:type="gramEnd"/>
      <w:r>
        <w:rPr>
          <w:rFonts w:ascii="Arial" w:hAnsi="Arial" w:cs="Arial"/>
          <w:color w:val="1A1A1A"/>
          <w:sz w:val="26"/>
          <w:szCs w:val="26"/>
        </w:rPr>
        <w:t xml:space="preserve"> sure the audio sounds good) e-mail me at the address provided.  You will then be sent download instructions.  If you are using a camera or some other device that uses an SD card or Compact</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Flash card, simply mail me the card and I’ll take care of everything.  (Only include your performance on the card)  When you mail the card, please include a postage-paid self-addressed return envelope.</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Contestants will also need to tell us what your age is on September 20</w:t>
      </w:r>
      <w:r>
        <w:rPr>
          <w:rFonts w:ascii="Arial" w:hAnsi="Arial" w:cs="Arial"/>
          <w:color w:val="1A1A1A"/>
          <w:sz w:val="22"/>
          <w:szCs w:val="22"/>
          <w:vertAlign w:val="superscript"/>
        </w:rPr>
        <w:t>th</w:t>
      </w:r>
      <w:r>
        <w:rPr>
          <w:rFonts w:ascii="Arial" w:hAnsi="Arial" w:cs="Arial"/>
          <w:color w:val="1A1A1A"/>
          <w:sz w:val="26"/>
          <w:szCs w:val="26"/>
        </w:rPr>
        <w:t>, 2020 and include COMPLETE contact information.  Again, this is an amateur competition, so if more than 25% of your 2019 income</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A850D7" w:rsidRDefault="00A850D7" w:rsidP="00A850D7">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came</w:t>
      </w:r>
      <w:proofErr w:type="gramEnd"/>
      <w:r>
        <w:rPr>
          <w:rFonts w:ascii="Arial" w:hAnsi="Arial" w:cs="Arial"/>
          <w:color w:val="1A1A1A"/>
          <w:sz w:val="26"/>
          <w:szCs w:val="26"/>
        </w:rPr>
        <w:t xml:space="preserve"> from singing, then we consider you to be a professional and not eligible to compete.  The cost for a city to participate is $100.  That cost covers four contestants.  (2 from the 13 to 20 year old</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A850D7" w:rsidRDefault="00A850D7" w:rsidP="00A850D7">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division</w:t>
      </w:r>
      <w:proofErr w:type="gramEnd"/>
      <w:r>
        <w:rPr>
          <w:rFonts w:ascii="Arial" w:hAnsi="Arial" w:cs="Arial"/>
          <w:color w:val="1A1A1A"/>
          <w:sz w:val="26"/>
          <w:szCs w:val="26"/>
        </w:rPr>
        <w:t xml:space="preserve"> and 2 form the 21 and older division).  Many cities have already responded to the mailing we did back in December.  If your city would like to participate, simply respond to this e-mail and send</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A850D7" w:rsidRDefault="00A850D7" w:rsidP="00A850D7">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a</w:t>
      </w:r>
      <w:proofErr w:type="gramEnd"/>
      <w:r>
        <w:rPr>
          <w:rFonts w:ascii="Arial" w:hAnsi="Arial" w:cs="Arial"/>
          <w:color w:val="1A1A1A"/>
          <w:sz w:val="26"/>
          <w:szCs w:val="26"/>
        </w:rPr>
        <w:t xml:space="preserve"> check for $100 payable to Experience Shows Inc.  If one of your contestants wins first place, YOU WILL WIN  $500.  Last years first place winners are not eligible to compete---so we ALWAYS have a new</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A850D7" w:rsidRDefault="00A850D7" w:rsidP="00A850D7">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first</w:t>
      </w:r>
      <w:proofErr w:type="gramEnd"/>
      <w:r>
        <w:rPr>
          <w:rFonts w:ascii="Arial" w:hAnsi="Arial" w:cs="Arial"/>
          <w:color w:val="1A1A1A"/>
          <w:sz w:val="26"/>
          <w:szCs w:val="26"/>
        </w:rPr>
        <w:t xml:space="preserve"> place winner.  The contest starts today and the last day to enter is Sunday September 20</w:t>
      </w:r>
      <w:r>
        <w:rPr>
          <w:rFonts w:ascii="Arial" w:hAnsi="Arial" w:cs="Arial"/>
          <w:color w:val="1A1A1A"/>
          <w:sz w:val="22"/>
          <w:szCs w:val="22"/>
          <w:vertAlign w:val="superscript"/>
        </w:rPr>
        <w:t>th</w:t>
      </w:r>
      <w:r>
        <w:rPr>
          <w:rFonts w:ascii="Arial" w:hAnsi="Arial" w:cs="Arial"/>
          <w:color w:val="1A1A1A"/>
          <w:sz w:val="26"/>
          <w:szCs w:val="26"/>
        </w:rPr>
        <w:t>, 2020.  The winners will be announced on Sunday September 27</w:t>
      </w:r>
      <w:r>
        <w:rPr>
          <w:rFonts w:ascii="Arial" w:hAnsi="Arial" w:cs="Arial"/>
          <w:color w:val="1A1A1A"/>
          <w:sz w:val="22"/>
          <w:szCs w:val="22"/>
          <w:vertAlign w:val="superscript"/>
        </w:rPr>
        <w:t>th</w:t>
      </w:r>
      <w:proofErr w:type="gramStart"/>
      <w:r>
        <w:rPr>
          <w:rFonts w:ascii="Arial" w:hAnsi="Arial" w:cs="Arial"/>
          <w:color w:val="1A1A1A"/>
          <w:sz w:val="26"/>
          <w:szCs w:val="26"/>
        </w:rPr>
        <w:t>,  2020</w:t>
      </w:r>
      <w:proofErr w:type="gramEnd"/>
      <w:r>
        <w:rPr>
          <w:rFonts w:ascii="Arial" w:hAnsi="Arial" w:cs="Arial"/>
          <w:color w:val="1A1A1A"/>
          <w:sz w:val="26"/>
          <w:szCs w:val="26"/>
        </w:rPr>
        <w:t>.  None of this would be possible</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A850D7" w:rsidRDefault="00A850D7" w:rsidP="00A850D7">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without</w:t>
      </w:r>
      <w:proofErr w:type="gramEnd"/>
      <w:r>
        <w:rPr>
          <w:rFonts w:ascii="Arial" w:hAnsi="Arial" w:cs="Arial"/>
          <w:color w:val="1A1A1A"/>
          <w:sz w:val="26"/>
          <w:szCs w:val="26"/>
        </w:rPr>
        <w:t xml:space="preserve"> the continued support of our generous sponsors. RBC Wealth Management is our Financial Platinum Sponsor.  They provide the majority of the prize money and have done so since day one.</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This year we are thrilled to announce a new Equipment Platinum Sponsor:  Electro-Voice.  All of our Gold Sponsors have been with us since the beginning:  Audio-</w:t>
      </w:r>
      <w:proofErr w:type="spellStart"/>
      <w:r>
        <w:rPr>
          <w:rFonts w:ascii="Arial" w:hAnsi="Arial" w:cs="Arial"/>
          <w:color w:val="1A1A1A"/>
          <w:sz w:val="26"/>
          <w:szCs w:val="26"/>
        </w:rPr>
        <w:t>Technica</w:t>
      </w:r>
      <w:proofErr w:type="spellEnd"/>
      <w:r>
        <w:rPr>
          <w:rFonts w:ascii="Arial" w:hAnsi="Arial" w:cs="Arial"/>
          <w:color w:val="1A1A1A"/>
          <w:sz w:val="26"/>
          <w:szCs w:val="26"/>
        </w:rPr>
        <w:t xml:space="preserve"> Microphones, Gator Cases and</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Stands, Mackie Mixers, </w:t>
      </w:r>
      <w:proofErr w:type="spellStart"/>
      <w:r>
        <w:rPr>
          <w:rFonts w:ascii="Arial" w:hAnsi="Arial" w:cs="Arial"/>
          <w:color w:val="1A1A1A"/>
          <w:sz w:val="26"/>
          <w:szCs w:val="26"/>
        </w:rPr>
        <w:t>Quik</w:t>
      </w:r>
      <w:proofErr w:type="spellEnd"/>
      <w:r>
        <w:rPr>
          <w:rFonts w:ascii="Arial" w:hAnsi="Arial" w:cs="Arial"/>
          <w:color w:val="1A1A1A"/>
          <w:sz w:val="26"/>
          <w:szCs w:val="26"/>
        </w:rPr>
        <w:t xml:space="preserve"> Stage and The Garage Recording Studio and Live Venue.  We also welcome a new Silver Sponsor:  Beyer Dynamic Headphones.  Completing our list of Silver </w:t>
      </w:r>
      <w:proofErr w:type="gramStart"/>
      <w:r>
        <w:rPr>
          <w:rFonts w:ascii="Arial" w:hAnsi="Arial" w:cs="Arial"/>
          <w:color w:val="1A1A1A"/>
          <w:sz w:val="26"/>
          <w:szCs w:val="26"/>
        </w:rPr>
        <w:t>Sponsors  are</w:t>
      </w:r>
      <w:proofErr w:type="gramEnd"/>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KDWA Radio of Hastings, The St. Paul Wealth Management Group and Experience Shows Inc.  This has become a major statewide event thanks to all of the cities that have participated.  We encourage you</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A850D7" w:rsidRDefault="00A850D7" w:rsidP="00A850D7">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to</w:t>
      </w:r>
      <w:proofErr w:type="gramEnd"/>
      <w:r>
        <w:rPr>
          <w:rFonts w:ascii="Arial" w:hAnsi="Arial" w:cs="Arial"/>
          <w:color w:val="1A1A1A"/>
          <w:sz w:val="26"/>
          <w:szCs w:val="26"/>
        </w:rPr>
        <w:t xml:space="preserve"> offer this opportunity to talented amateur singers in your city.  Our website is</w:t>
      </w:r>
      <w:proofErr w:type="gramStart"/>
      <w:r>
        <w:rPr>
          <w:rFonts w:ascii="Arial" w:hAnsi="Arial" w:cs="Arial"/>
          <w:color w:val="1A1A1A"/>
          <w:sz w:val="26"/>
          <w:szCs w:val="26"/>
        </w:rPr>
        <w:t xml:space="preserve">:    </w:t>
      </w:r>
      <w:proofErr w:type="gramEnd"/>
      <w:r>
        <w:rPr>
          <w:rFonts w:ascii="Arial" w:hAnsi="Arial" w:cs="Arial"/>
          <w:color w:val="1A1A1A"/>
          <w:sz w:val="26"/>
          <w:szCs w:val="26"/>
        </w:rPr>
        <w:fldChar w:fldCharType="begin"/>
      </w:r>
      <w:r>
        <w:rPr>
          <w:rFonts w:ascii="Arial" w:hAnsi="Arial" w:cs="Arial"/>
          <w:color w:val="1A1A1A"/>
          <w:sz w:val="26"/>
          <w:szCs w:val="26"/>
        </w:rPr>
        <w:instrText>HYPERLINK "http://www.minnesotasings.com/"</w:instrText>
      </w:r>
      <w:r>
        <w:rPr>
          <w:rFonts w:ascii="Arial" w:hAnsi="Arial" w:cs="Arial"/>
          <w:color w:val="1A1A1A"/>
          <w:sz w:val="26"/>
          <w:szCs w:val="26"/>
        </w:rPr>
      </w:r>
      <w:r>
        <w:rPr>
          <w:rFonts w:ascii="Arial" w:hAnsi="Arial" w:cs="Arial"/>
          <w:color w:val="1A1A1A"/>
          <w:sz w:val="26"/>
          <w:szCs w:val="26"/>
        </w:rPr>
        <w:fldChar w:fldCharType="separate"/>
      </w:r>
      <w:r>
        <w:rPr>
          <w:rFonts w:ascii="Arial" w:hAnsi="Arial" w:cs="Arial"/>
          <w:color w:val="103CC0"/>
          <w:sz w:val="26"/>
          <w:szCs w:val="26"/>
          <w:u w:val="single" w:color="103CC0"/>
        </w:rPr>
        <w:t>www.minnesotasings.com</w:t>
      </w:r>
      <w:r>
        <w:rPr>
          <w:rFonts w:ascii="Arial" w:hAnsi="Arial" w:cs="Arial"/>
          <w:color w:val="1A1A1A"/>
          <w:sz w:val="26"/>
          <w:szCs w:val="26"/>
        </w:rPr>
        <w:fldChar w:fldCharType="end"/>
      </w:r>
      <w:r>
        <w:rPr>
          <w:rFonts w:ascii="Arial" w:hAnsi="Arial" w:cs="Arial"/>
          <w:color w:val="1A1A1A"/>
          <w:sz w:val="26"/>
          <w:szCs w:val="26"/>
        </w:rPr>
        <w:t xml:space="preserve">    Please send your e-mail to:   </w:t>
      </w:r>
      <w:hyperlink r:id="rId6" w:history="1">
        <w:r>
          <w:rPr>
            <w:rFonts w:ascii="Arial" w:hAnsi="Arial" w:cs="Arial"/>
            <w:color w:val="103CC0"/>
            <w:sz w:val="26"/>
            <w:szCs w:val="26"/>
            <w:u w:val="single" w:color="103CC0"/>
          </w:rPr>
          <w:t>chuckspavin@icloud.com</w:t>
        </w:r>
      </w:hyperlink>
      <w:r>
        <w:rPr>
          <w:rFonts w:ascii="Arial" w:hAnsi="Arial" w:cs="Arial"/>
          <w:color w:val="1A1A1A"/>
          <w:sz w:val="26"/>
          <w:szCs w:val="26"/>
        </w:rPr>
        <w:t>      Please mail your check to</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Experience Shows, Inc.</w:t>
      </w:r>
      <w:proofErr w:type="gramStart"/>
      <w:r>
        <w:rPr>
          <w:rFonts w:ascii="Arial" w:hAnsi="Arial" w:cs="Arial"/>
          <w:color w:val="1A1A1A"/>
          <w:sz w:val="26"/>
          <w:szCs w:val="26"/>
        </w:rPr>
        <w:t>,  12045</w:t>
      </w:r>
      <w:proofErr w:type="gramEnd"/>
      <w:r>
        <w:rPr>
          <w:rFonts w:ascii="Arial" w:hAnsi="Arial" w:cs="Arial"/>
          <w:color w:val="1A1A1A"/>
          <w:sz w:val="26"/>
          <w:szCs w:val="26"/>
        </w:rPr>
        <w:t xml:space="preserve"> Point Douglas </w:t>
      </w:r>
      <w:proofErr w:type="spellStart"/>
      <w:r>
        <w:rPr>
          <w:rFonts w:ascii="Arial" w:hAnsi="Arial" w:cs="Arial"/>
          <w:color w:val="1A1A1A"/>
          <w:sz w:val="26"/>
          <w:szCs w:val="26"/>
        </w:rPr>
        <w:t>Dr</w:t>
      </w:r>
      <w:proofErr w:type="spellEnd"/>
      <w:r>
        <w:rPr>
          <w:rFonts w:ascii="Arial" w:hAnsi="Arial" w:cs="Arial"/>
          <w:color w:val="1A1A1A"/>
          <w:sz w:val="26"/>
          <w:szCs w:val="26"/>
        </w:rPr>
        <w:t xml:space="preserve"> S,  Hastings,  MN   55033   If you have any questions, my cell is:   651-315-8444.  Thank you so very much for your time and interest.</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Sincerely,</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Chuck Spavin</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Lead Volunteer</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Minnesota Sings 2020--VIRTUAL</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Chuck Spavin</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Senior Vice President-Financial Advisor</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RBC Wealth Management</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Downtown St. Paul Branch</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400 Robert St. N.</w:t>
      </w:r>
      <w:proofErr w:type="gramStart"/>
      <w:r>
        <w:rPr>
          <w:rFonts w:ascii="Arial" w:hAnsi="Arial" w:cs="Arial"/>
          <w:color w:val="1A1A1A"/>
          <w:sz w:val="26"/>
          <w:szCs w:val="26"/>
        </w:rPr>
        <w:t>,  Suite</w:t>
      </w:r>
      <w:proofErr w:type="gramEnd"/>
      <w:r>
        <w:rPr>
          <w:rFonts w:ascii="Arial" w:hAnsi="Arial" w:cs="Arial"/>
          <w:color w:val="1A1A1A"/>
          <w:sz w:val="26"/>
          <w:szCs w:val="26"/>
        </w:rPr>
        <w:t xml:space="preserve"> 1400</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St. Paul</w:t>
      </w:r>
      <w:proofErr w:type="gramStart"/>
      <w:r>
        <w:rPr>
          <w:rFonts w:ascii="Arial" w:hAnsi="Arial" w:cs="Arial"/>
          <w:color w:val="1A1A1A"/>
          <w:sz w:val="26"/>
          <w:szCs w:val="26"/>
        </w:rPr>
        <w:t>,  MN</w:t>
      </w:r>
      <w:proofErr w:type="gramEnd"/>
      <w:r>
        <w:rPr>
          <w:rFonts w:ascii="Arial" w:hAnsi="Arial" w:cs="Arial"/>
          <w:color w:val="1A1A1A"/>
          <w:sz w:val="26"/>
          <w:szCs w:val="26"/>
        </w:rPr>
        <w:t>  55101-2027</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Phone:     651-228-6979</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Toll-Free:  800-765-3246</w:t>
      </w:r>
    </w:p>
    <w:p w:rsidR="00A850D7" w:rsidRDefault="00A850D7" w:rsidP="00A850D7">
      <w:pPr>
        <w:widowControl w:val="0"/>
        <w:autoSpaceDE w:val="0"/>
        <w:autoSpaceDN w:val="0"/>
        <w:adjustRightInd w:val="0"/>
        <w:rPr>
          <w:rFonts w:ascii="Arial" w:hAnsi="Arial" w:cs="Arial"/>
          <w:color w:val="1A1A1A"/>
          <w:sz w:val="26"/>
          <w:szCs w:val="26"/>
        </w:rPr>
      </w:pPr>
      <w:hyperlink r:id="rId7" w:history="1">
        <w:r>
          <w:rPr>
            <w:rFonts w:ascii="Arial" w:hAnsi="Arial" w:cs="Arial"/>
            <w:color w:val="103CC0"/>
            <w:sz w:val="26"/>
            <w:szCs w:val="26"/>
            <w:u w:val="single" w:color="103CC0"/>
          </w:rPr>
          <w:t>chuck.spavin@rbc.com</w:t>
        </w:r>
      </w:hyperlink>
    </w:p>
    <w:p w:rsidR="00A850D7" w:rsidRDefault="00A850D7" w:rsidP="00A850D7">
      <w:pPr>
        <w:widowControl w:val="0"/>
        <w:autoSpaceDE w:val="0"/>
        <w:autoSpaceDN w:val="0"/>
        <w:adjustRightInd w:val="0"/>
        <w:rPr>
          <w:rFonts w:ascii="Arial" w:hAnsi="Arial" w:cs="Arial"/>
          <w:color w:val="1A1A1A"/>
          <w:sz w:val="26"/>
          <w:szCs w:val="26"/>
        </w:rPr>
      </w:pPr>
      <w:hyperlink r:id="rId8" w:history="1">
        <w:r>
          <w:rPr>
            <w:rFonts w:ascii="Arial" w:hAnsi="Arial" w:cs="Arial"/>
            <w:color w:val="103CC0"/>
            <w:sz w:val="26"/>
            <w:szCs w:val="26"/>
            <w:u w:val="single" w:color="103CC0"/>
          </w:rPr>
          <w:t>www.stpaulwealthmanagementgroup.com</w:t>
        </w:r>
      </w:hyperlink>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A850D7" w:rsidRDefault="00A850D7" w:rsidP="00A850D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A850D7" w:rsidRDefault="00A850D7" w:rsidP="00A850D7">
      <w:pPr>
        <w:widowControl w:val="0"/>
        <w:autoSpaceDE w:val="0"/>
        <w:autoSpaceDN w:val="0"/>
        <w:adjustRightInd w:val="0"/>
        <w:rPr>
          <w:rFonts w:ascii="Arial" w:hAnsi="Arial" w:cs="Arial"/>
          <w:color w:val="1A1A1A"/>
          <w:sz w:val="26"/>
          <w:szCs w:val="26"/>
        </w:rPr>
      </w:pPr>
      <w:r>
        <w:rPr>
          <w:rFonts w:ascii="Verdana" w:hAnsi="Verdana" w:cs="Verdana"/>
          <w:color w:val="1A1A1A"/>
          <w:sz w:val="21"/>
          <w:szCs w:val="21"/>
        </w:rPr>
        <w:t xml:space="preserve">RBC Wealth Management was ranked “Highest in Investor Satisfaction with Full-Service Brokerage Firms” in the J.D. Power 2020 Full-Service Investor Satisfaction Study. We believe this achievement reflects our firm’s strong commitment to putting client interests first and carefully managing the wealth that clients entrust to our care. For more information, view the </w:t>
      </w:r>
      <w:hyperlink r:id="rId9" w:history="1">
        <w:r>
          <w:rPr>
            <w:rFonts w:ascii="Times" w:hAnsi="Times" w:cs="Times"/>
            <w:color w:val="103CC0"/>
            <w:sz w:val="21"/>
            <w:szCs w:val="21"/>
            <w:u w:val="single" w:color="103CC0"/>
          </w:rPr>
          <w:t>J.D. Power press release.</w:t>
        </w:r>
      </w:hyperlink>
    </w:p>
    <w:p w:rsidR="00A850D7" w:rsidRDefault="00A850D7" w:rsidP="00A850D7">
      <w:pPr>
        <w:widowControl w:val="0"/>
        <w:autoSpaceDE w:val="0"/>
        <w:autoSpaceDN w:val="0"/>
        <w:adjustRightInd w:val="0"/>
        <w:rPr>
          <w:rFonts w:ascii="Arial" w:hAnsi="Arial" w:cs="Arial"/>
          <w:color w:val="1A1A1A"/>
          <w:sz w:val="26"/>
          <w:szCs w:val="26"/>
        </w:rPr>
      </w:pPr>
      <w:r>
        <w:rPr>
          <w:rFonts w:ascii="Verdana" w:hAnsi="Verdana" w:cs="Verdana"/>
          <w:color w:val="1A1A1A"/>
          <w:sz w:val="21"/>
          <w:szCs w:val="21"/>
        </w:rPr>
        <w:t xml:space="preserve">RBC Wealth Management does not accept buy, sell, or cancel orders by email, or any instructions by email that would require your signature. Please visit </w:t>
      </w:r>
      <w:hyperlink r:id="rId10" w:history="1">
        <w:r>
          <w:rPr>
            <w:rFonts w:ascii="Times" w:hAnsi="Times" w:cs="Times"/>
            <w:color w:val="103CC0"/>
            <w:sz w:val="21"/>
            <w:szCs w:val="21"/>
            <w:u w:val="single" w:color="103CC0"/>
          </w:rPr>
          <w:t>RBC Wealth Management Email Disclosures</w:t>
        </w:r>
      </w:hyperlink>
      <w:r>
        <w:rPr>
          <w:rFonts w:ascii="Verdana" w:hAnsi="Verdana" w:cs="Verdana"/>
          <w:color w:val="1A1A1A"/>
          <w:sz w:val="21"/>
          <w:szCs w:val="21"/>
        </w:rPr>
        <w:t xml:space="preserve"> for material details about our products and accounts, as well as for other important information.</w:t>
      </w:r>
      <w:bookmarkStart w:id="0" w:name="_GoBack"/>
      <w:bookmarkEnd w:id="0"/>
    </w:p>
    <w:p w:rsidR="00A850D7" w:rsidRDefault="00A850D7" w:rsidP="00A850D7">
      <w:pPr>
        <w:widowControl w:val="0"/>
        <w:autoSpaceDE w:val="0"/>
        <w:autoSpaceDN w:val="0"/>
        <w:adjustRightInd w:val="0"/>
        <w:rPr>
          <w:rFonts w:ascii="Helvetica" w:hAnsi="Helvetica" w:cs="Helvetica"/>
          <w:color w:val="1A1A1A"/>
          <w:sz w:val="32"/>
          <w:szCs w:val="32"/>
        </w:rPr>
      </w:pPr>
    </w:p>
    <w:p w:rsidR="00A850D7" w:rsidRDefault="00A850D7" w:rsidP="00A850D7">
      <w:pPr>
        <w:widowControl w:val="0"/>
        <w:autoSpaceDE w:val="0"/>
        <w:autoSpaceDN w:val="0"/>
        <w:adjustRightInd w:val="0"/>
        <w:rPr>
          <w:rFonts w:ascii="Helvetica" w:hAnsi="Helvetica" w:cs="Helvetica"/>
          <w:color w:val="1A1A1A"/>
          <w:sz w:val="32"/>
          <w:szCs w:val="32"/>
        </w:rPr>
      </w:pPr>
    </w:p>
    <w:p w:rsidR="00746872" w:rsidRDefault="00746872"/>
    <w:sectPr w:rsidR="00746872" w:rsidSect="00BB70C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0D7"/>
    <w:rsid w:val="00005EB1"/>
    <w:rsid w:val="00746872"/>
    <w:rsid w:val="00A85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077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0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50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0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50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chuckspavin@icloud.com" TargetMode="External"/><Relationship Id="rId7" Type="http://schemas.openxmlformats.org/officeDocument/2006/relationships/hyperlink" Target="mailto:chuck.spavin@rbc.com" TargetMode="External"/><Relationship Id="rId8" Type="http://schemas.openxmlformats.org/officeDocument/2006/relationships/hyperlink" Target="http://www.stpaulwealthmanagementgroup.com/" TargetMode="External"/><Relationship Id="rId9" Type="http://schemas.openxmlformats.org/officeDocument/2006/relationships/hyperlink" Target="https://www.jdpower.com/business/press-releases/2020-us-full-service-investor-satisfaction-study" TargetMode="External"/><Relationship Id="rId10" Type="http://schemas.openxmlformats.org/officeDocument/2006/relationships/hyperlink" Target="https://www.rbcwealthmanagement.com/usa/legal/cid-27758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861</Words>
  <Characters>4908</Characters>
  <Application>Microsoft Macintosh Word</Application>
  <DocSecurity>0</DocSecurity>
  <Lines>40</Lines>
  <Paragraphs>11</Paragraphs>
  <ScaleCrop>false</ScaleCrop>
  <Company>Home</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Priebe</dc:creator>
  <cp:keywords/>
  <dc:description/>
  <cp:lastModifiedBy>Jim Priebe</cp:lastModifiedBy>
  <cp:revision>1</cp:revision>
  <dcterms:created xsi:type="dcterms:W3CDTF">2020-06-11T14:11:00Z</dcterms:created>
  <dcterms:modified xsi:type="dcterms:W3CDTF">2020-06-11T14:12:00Z</dcterms:modified>
</cp:coreProperties>
</file>